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0279B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Chars="0"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中山大学附属第一医院广西医院工会会员2026年中秋节福利项目采购需求</w:t>
      </w:r>
    </w:p>
    <w:p w14:paraId="0EB6151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Chars="0" w:right="0" w:rightChars="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</w:p>
    <w:p w14:paraId="0CFAB64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一、项目名称：</w:t>
      </w:r>
    </w:p>
    <w:p w14:paraId="7DF0201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中山大学附属第一医院广西医院工会会员2026年中秋节福利</w:t>
      </w:r>
    </w:p>
    <w:p w14:paraId="3667CC8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二、项目需求：</w:t>
      </w:r>
    </w:p>
    <w:p w14:paraId="0E5D360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（一）套餐内容及标准</w:t>
      </w:r>
    </w:p>
    <w:p w14:paraId="31C5161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1.套餐单价：370元/份；</w:t>
      </w:r>
    </w:p>
    <w:p w14:paraId="0DF7E2E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2.套餐总数：预计采购1200份，最终按实际发放数量结算；</w:t>
      </w:r>
    </w:p>
    <w:p w14:paraId="17CCAB2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3.套餐内容：每份福利应包含米、油、日化用品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、卫生纸、床上用品、家用小电器、厨具等生活必需品（不限于以上品类），其中至少45%为国家定点扶贫产品；</w:t>
      </w:r>
    </w:p>
    <w:p w14:paraId="6C846EF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4.月饼配备：套餐内须包含一款简易包装月饼（简装或环保装即可，无需精装礼盒），体现中秋节日氛围；</w:t>
      </w:r>
    </w:p>
    <w:p w14:paraId="4926F68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5.套餐数量及组合：共设置4种不同套餐供职工选择，各套餐内不得含有中纪委网站明令禁止发放的物品。</w:t>
      </w:r>
    </w:p>
    <w:p w14:paraId="6EB1045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（二）文创产品要求</w:t>
      </w:r>
    </w:p>
    <w:p w14:paraId="4A50B78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套餐内须搭配医院定制文创产品1件，需融入医院Logo及文化元素，提升节日仪式感与职工归属感。</w:t>
      </w:r>
    </w:p>
    <w:p w14:paraId="5F43BAB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（三）定制包装要求</w:t>
      </w:r>
    </w:p>
    <w:p w14:paraId="6EAC40F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须为职工福利套餐提供专属外包装。</w:t>
      </w:r>
    </w:p>
    <w:p w14:paraId="11F6204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（四）供货商要求</w:t>
      </w:r>
    </w:p>
    <w:p w14:paraId="78B3ABB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本项目由一家供应商中标，承接全部套餐的供货及配送服务。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3201EB3-43D4-411F-87BB-5944EBC787D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DDE7440-DBFC-496A-B377-7E14DFC7AC8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2MjU2MzMxMTIyNzIyYTQyZjg1OTZhMmRkYzhlY2QifQ=="/>
  </w:docVars>
  <w:rsids>
    <w:rsidRoot w:val="77175C37"/>
    <w:rsid w:val="075F50B6"/>
    <w:rsid w:val="1883052D"/>
    <w:rsid w:val="2DB9246B"/>
    <w:rsid w:val="2FCC3878"/>
    <w:rsid w:val="376C0D7B"/>
    <w:rsid w:val="3EC82FB3"/>
    <w:rsid w:val="42332EA8"/>
    <w:rsid w:val="465636BA"/>
    <w:rsid w:val="51B910A7"/>
    <w:rsid w:val="7717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413</Characters>
  <Lines>0</Lines>
  <Paragraphs>0</Paragraphs>
  <TotalTime>233</TotalTime>
  <ScaleCrop>false</ScaleCrop>
  <LinksUpToDate>false</LinksUpToDate>
  <CharactersWithSpaces>413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2023-12-26T10:36:00Z</dcterms:created>
  <dc:creator>mild,m</dc:creator>
  <cp:lastModifiedBy>mild,m</cp:lastModifiedBy>
  <cp:lastPrinted>2026-07-22T02:59:01Z</cp:lastPrinted>
  <dcterms:modified xsi:type="dcterms:W3CDTF">2026-07-22T08:12:07Z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8ABB206ABF77407A82A6AEEBEA0A5B78_13</vt:lpwstr>
  </property>
  <property fmtid="{D5CDD505-2E9C-101B-9397-08002B2CF9AE}" pid="4" name="KSOTemplateDocerSaveRecord">
    <vt:lpwstr>eyJoZGlkIjoiNjBmYTY2MzllMWE2MzA0NGE4MzY2MTFhZWQ3ZmYzZTYiLCJ1c2VySWQiOiI1ODIwMTEzOTAifQ==</vt:lpwstr>
  </property>
</Properties>
</file>